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gkitujxlmmn8" w:id="0"/>
      <w:bookmarkEnd w:id="0"/>
      <w:r w:rsidDel="00000000" w:rsidR="00000000" w:rsidRPr="00000000">
        <w:rPr>
          <w:b w:val="1"/>
          <w:rtl w:val="0"/>
        </w:rPr>
        <w:t xml:space="preserve">Timeline of AI History Activity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i w:val="1"/>
          <w:rtl w:val="0"/>
        </w:rPr>
        <w:t xml:space="preserve">Fill in the following timeline.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1678: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1784: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1897: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1899: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1907: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1912: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1933: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1936: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Late 1930s: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1940: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1945: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1950s: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1950s: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1950s: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1964: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1970s to Present Day: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